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BB" w:rsidRDefault="00C930BB" w:rsidP="009E06B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32"/>
          <w:szCs w:val="32"/>
          <w:u w:val="single"/>
          <w:lang w:eastAsia="pt-BR"/>
        </w:rPr>
      </w:pPr>
      <w:r w:rsidRPr="00C930BB">
        <w:rPr>
          <w:noProof/>
          <w:lang w:eastAsia="pt-BR"/>
        </w:rPr>
        <w:drawing>
          <wp:inline distT="0" distB="0" distL="0" distR="0" wp14:anchorId="1EE08E44" wp14:editId="27BE79BB">
            <wp:extent cx="2486025" cy="88543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53" cy="88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8D1">
        <w:rPr>
          <w:rFonts w:ascii="Verdana" w:eastAsia="Times New Roman" w:hAnsi="Verdana" w:cs="Times New Roman"/>
          <w:b/>
          <w:bCs/>
          <w:sz w:val="32"/>
          <w:szCs w:val="32"/>
          <w:u w:val="single"/>
          <w:lang w:eastAsia="pt-BR"/>
        </w:rPr>
        <w:t xml:space="preserve"> </w:t>
      </w:r>
    </w:p>
    <w:p w:rsidR="009E06BE" w:rsidRPr="009E06BE" w:rsidRDefault="009E06BE" w:rsidP="009E06B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32"/>
          <w:szCs w:val="32"/>
          <w:u w:val="single"/>
          <w:lang w:eastAsia="pt-BR"/>
        </w:rPr>
      </w:pPr>
      <w:r w:rsidRPr="009E06BE">
        <w:rPr>
          <w:rFonts w:ascii="Verdana" w:eastAsia="Times New Roman" w:hAnsi="Verdana" w:cs="Times New Roman"/>
          <w:b/>
          <w:bCs/>
          <w:sz w:val="32"/>
          <w:szCs w:val="32"/>
          <w:u w:val="single"/>
          <w:lang w:eastAsia="pt-BR"/>
        </w:rPr>
        <w:t>É por Direitos:</w:t>
      </w:r>
    </w:p>
    <w:p w:rsidR="009E06BE" w:rsidRDefault="009E06BE" w:rsidP="009E06B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9E06BE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Vamos exigir AUDITORIA DA DÍVIDA, que absorveu 43,98% dos recursos federais em 2012, enquanto a Saúde recebeu apenas 4,17%,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a Educação 3,34%, Segurança 0,39</w:t>
      </w:r>
      <w:r w:rsidRPr="009E06BE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%, Transportes 0,7% e Habitação apenas 0,01%.</w:t>
      </w:r>
    </w:p>
    <w:p w:rsidR="00D90E47" w:rsidRDefault="00D90E47" w:rsidP="009E06BE">
      <w:pPr>
        <w:shd w:val="clear" w:color="auto" w:fill="FFFFFF"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6"/>
          <w:szCs w:val="6"/>
          <w:lang w:eastAsia="pt-BR"/>
        </w:rPr>
      </w:pPr>
    </w:p>
    <w:p w:rsidR="009E06BE" w:rsidRPr="009E06BE" w:rsidRDefault="00363954" w:rsidP="009E06BE">
      <w:pPr>
        <w:shd w:val="clear" w:color="auto" w:fill="FFFFFF"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Orçamento Geral da União (</w:t>
      </w:r>
      <w:r w:rsidR="009E06BE" w:rsidRPr="009E06BE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Executado em 2012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)</w:t>
      </w:r>
    </w:p>
    <w:p w:rsidR="009E06BE" w:rsidRPr="009E06BE" w:rsidRDefault="009E06BE" w:rsidP="009E06BE">
      <w:pPr>
        <w:shd w:val="clear" w:color="auto" w:fill="FFFFFF"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9E06BE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Total = R$ 1,712 trilhão</w:t>
      </w:r>
    </w:p>
    <w:p w:rsidR="00E70214" w:rsidRDefault="009E06BE" w:rsidP="009E06BE">
      <w:pPr>
        <w:spacing w:after="0"/>
      </w:pPr>
      <w:r w:rsidRPr="009E06BE">
        <w:rPr>
          <w:noProof/>
          <w:lang w:eastAsia="pt-BR"/>
        </w:rPr>
        <w:drawing>
          <wp:inline distT="0" distB="0" distL="0" distR="0" wp14:anchorId="1A5B23A4" wp14:editId="35730519">
            <wp:extent cx="4590415" cy="3435799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343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E47" w:rsidRPr="00B35A87" w:rsidRDefault="009E06BE" w:rsidP="00B35A87">
      <w:pPr>
        <w:spacing w:after="0" w:line="240" w:lineRule="auto"/>
        <w:jc w:val="both"/>
        <w:rPr>
          <w:sz w:val="14"/>
          <w:szCs w:val="14"/>
        </w:rPr>
      </w:pPr>
      <w:r w:rsidRPr="009E06BE">
        <w:rPr>
          <w:sz w:val="18"/>
          <w:szCs w:val="18"/>
        </w:rPr>
        <w:t>Fonte: Senado Federal – Sistema SIGA BRASIL – Elaboração: Auditoria Cidadã da Dívida</w:t>
      </w:r>
      <w:r w:rsidR="00B35A87">
        <w:rPr>
          <w:sz w:val="18"/>
          <w:szCs w:val="18"/>
        </w:rPr>
        <w:t xml:space="preserve">. </w:t>
      </w:r>
      <w:r w:rsidR="00B35A87" w:rsidRPr="00B35A87">
        <w:rPr>
          <w:sz w:val="14"/>
          <w:szCs w:val="14"/>
        </w:rPr>
        <w:t>Nota: Inclui o “refinanciamento</w:t>
      </w:r>
      <w:r w:rsidR="00B35A87">
        <w:rPr>
          <w:sz w:val="14"/>
          <w:szCs w:val="14"/>
        </w:rPr>
        <w:t>”</w:t>
      </w:r>
      <w:r w:rsidR="00B35A87" w:rsidRPr="00B35A87">
        <w:rPr>
          <w:sz w:val="14"/>
          <w:szCs w:val="14"/>
        </w:rPr>
        <w:t xml:space="preserve"> da dívida, pois o governo contabiliza neste item grande parte dos juros pagos.</w:t>
      </w:r>
    </w:p>
    <w:p w:rsidR="00A027EE" w:rsidRPr="00C930BB" w:rsidRDefault="00A027EE" w:rsidP="00C930BB">
      <w:pPr>
        <w:spacing w:after="120" w:line="240" w:lineRule="auto"/>
        <w:ind w:firstLine="426"/>
        <w:jc w:val="both"/>
        <w:rPr>
          <w:rFonts w:ascii="Verdana" w:eastAsia="Times New Roman" w:hAnsi="Verdana" w:cs="Times New Roman"/>
          <w:b/>
          <w:bCs/>
          <w:lang w:eastAsia="pt-BR"/>
        </w:rPr>
      </w:pPr>
      <w:r w:rsidRPr="00C930BB">
        <w:rPr>
          <w:rFonts w:ascii="Verdana" w:eastAsia="Times New Roman" w:hAnsi="Verdana" w:cs="Times New Roman"/>
          <w:b/>
          <w:bCs/>
          <w:lang w:eastAsia="pt-BR"/>
        </w:rPr>
        <w:lastRenderedPageBreak/>
        <w:t>Os gastos com a Copa provocaram revolta na população, pois os direitos sociais previstos na Constituição Federal não têm sido respeitados:</w:t>
      </w:r>
    </w:p>
    <w:p w:rsidR="00C930BB" w:rsidRPr="00C930BB" w:rsidRDefault="00A027EE" w:rsidP="00C930BB">
      <w:pPr>
        <w:spacing w:after="120" w:line="240" w:lineRule="auto"/>
        <w:ind w:firstLine="426"/>
        <w:jc w:val="both"/>
        <w:rPr>
          <w:rFonts w:ascii="Verdana" w:eastAsia="Times New Roman" w:hAnsi="Verdana" w:cs="Times New Roman"/>
          <w:i/>
        </w:rPr>
      </w:pPr>
      <w:r w:rsidRPr="00C930BB">
        <w:rPr>
          <w:rFonts w:ascii="Verdana" w:eastAsia="Times New Roman" w:hAnsi="Verdana" w:cs="Times New Roman"/>
          <w:i/>
          <w:color w:val="000000"/>
          <w:shd w:val="clear" w:color="auto" w:fill="FFFFFF"/>
        </w:rPr>
        <w:t>Art. 6º São direitos sociais a educação, a saúde, a alimentação, o trabalho, a moradia, o lazer, a segurança, a previdência social, a proteção à maternidade e à infância, a assistência aos desamparados, na forma desta Constituição.</w:t>
      </w:r>
    </w:p>
    <w:p w:rsidR="00C930BB" w:rsidRPr="00745AD9" w:rsidRDefault="00A027EE" w:rsidP="00C930BB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lang w:eastAsia="pt-BR"/>
        </w:rPr>
      </w:pPr>
      <w:r w:rsidRPr="00745AD9">
        <w:rPr>
          <w:rFonts w:ascii="Verdana" w:eastAsia="Times New Roman" w:hAnsi="Verdana" w:cs="Times New Roman"/>
          <w:b/>
          <w:bCs/>
          <w:lang w:eastAsia="pt-BR"/>
        </w:rPr>
        <w:t>Os gastos com a</w:t>
      </w:r>
      <w:r w:rsidR="00E83656" w:rsidRPr="00745AD9">
        <w:rPr>
          <w:rFonts w:ascii="Verdana" w:eastAsia="Times New Roman" w:hAnsi="Verdana" w:cs="Times New Roman"/>
          <w:b/>
          <w:bCs/>
          <w:lang w:eastAsia="pt-BR"/>
        </w:rPr>
        <w:t xml:space="preserve"> Copa estão de fato exorbitantes, mas</w:t>
      </w:r>
      <w:r w:rsidRPr="00745AD9">
        <w:rPr>
          <w:rFonts w:ascii="Verdana" w:eastAsia="Times New Roman" w:hAnsi="Verdana" w:cs="Times New Roman"/>
          <w:b/>
          <w:bCs/>
          <w:lang w:eastAsia="pt-BR"/>
        </w:rPr>
        <w:t xml:space="preserve"> </w:t>
      </w:r>
      <w:r w:rsidR="00C930BB" w:rsidRPr="00745AD9">
        <w:rPr>
          <w:rFonts w:ascii="Verdana" w:eastAsia="Times New Roman" w:hAnsi="Verdana" w:cs="Times New Roman"/>
          <w:b/>
          <w:bCs/>
          <w:lang w:eastAsia="pt-BR"/>
        </w:rPr>
        <w:t xml:space="preserve">os gastos com a </w:t>
      </w:r>
      <w:r w:rsidRPr="00745AD9">
        <w:rPr>
          <w:rFonts w:ascii="Verdana" w:eastAsia="Times New Roman" w:hAnsi="Verdana" w:cs="Times New Roman"/>
          <w:b/>
          <w:bCs/>
          <w:lang w:eastAsia="pt-BR"/>
        </w:rPr>
        <w:t>dívida pública têm sido os principais responsáveis pela negação dos direitos sociais</w:t>
      </w:r>
      <w:r w:rsidR="00E83656" w:rsidRPr="00745AD9">
        <w:rPr>
          <w:rFonts w:ascii="Verdana" w:eastAsia="Times New Roman" w:hAnsi="Verdana" w:cs="Times New Roman"/>
          <w:b/>
          <w:bCs/>
          <w:lang w:eastAsia="pt-BR"/>
        </w:rPr>
        <w:t>.</w:t>
      </w:r>
      <w:r w:rsidRPr="00745AD9">
        <w:rPr>
          <w:rFonts w:ascii="Verdana" w:eastAsia="Times New Roman" w:hAnsi="Verdana" w:cs="Times New Roman"/>
          <w:b/>
          <w:bCs/>
          <w:lang w:eastAsia="pt-BR"/>
        </w:rPr>
        <w:t xml:space="preserve"> </w:t>
      </w: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6829"/>
      </w:tblGrid>
      <w:tr w:rsidR="00C930BB" w:rsidRPr="00745AD9" w:rsidTr="00745AD9">
        <w:tc>
          <w:tcPr>
            <w:tcW w:w="6829" w:type="dxa"/>
            <w:shd w:val="clear" w:color="auto" w:fill="FFF9D3"/>
          </w:tcPr>
          <w:p w:rsidR="00C930BB" w:rsidRPr="00745AD9" w:rsidRDefault="00C930BB" w:rsidP="00C930BB">
            <w:pPr>
              <w:spacing w:before="120" w:after="120"/>
              <w:jc w:val="center"/>
              <w:rPr>
                <w:rFonts w:ascii="Verdana" w:eastAsia="Times New Roman" w:hAnsi="Verdana" w:cs="Times New Roman"/>
                <w:b/>
                <w:bCs/>
                <w:lang w:eastAsia="pt-BR"/>
              </w:rPr>
            </w:pPr>
            <w:r w:rsidRPr="00745AD9">
              <w:rPr>
                <w:rFonts w:ascii="Verdana" w:eastAsia="Times New Roman" w:hAnsi="Verdana" w:cs="Times New Roman"/>
                <w:b/>
                <w:bCs/>
                <w:lang w:eastAsia="pt-BR"/>
              </w:rPr>
              <w:t>Para se ter uma ideia, com os R$ 753 bilhões gastos pelo governo federal com o pagamento de juros e amortizações da dívida pública em 2012 seria possível construir 624 estádios do Maracanã  ou 416 estádios Mané Garrincha, mesmo considerando o preço superfaturado dessas obras.</w:t>
            </w:r>
          </w:p>
        </w:tc>
      </w:tr>
    </w:tbl>
    <w:p w:rsidR="00E83656" w:rsidRPr="00745AD9" w:rsidRDefault="00E83656" w:rsidP="00C930BB">
      <w:pPr>
        <w:spacing w:before="120" w:after="120" w:line="240" w:lineRule="auto"/>
        <w:ind w:firstLine="425"/>
        <w:jc w:val="both"/>
        <w:rPr>
          <w:rFonts w:ascii="Verdana" w:eastAsia="Times New Roman" w:hAnsi="Verdana" w:cs="Times New Roman"/>
          <w:b/>
          <w:bCs/>
          <w:lang w:eastAsia="pt-BR"/>
        </w:rPr>
      </w:pPr>
      <w:r w:rsidRPr="00745AD9">
        <w:rPr>
          <w:rFonts w:ascii="Verdana" w:eastAsia="Times New Roman" w:hAnsi="Verdana" w:cs="Times New Roman"/>
          <w:b/>
          <w:bCs/>
          <w:lang w:eastAsia="pt-BR"/>
        </w:rPr>
        <w:t>A dívida externa supera 440 bilhões de dólares e a dívida interna</w:t>
      </w:r>
      <w:r w:rsidR="008F530B" w:rsidRPr="00745AD9">
        <w:rPr>
          <w:rFonts w:ascii="Verdana" w:eastAsia="Times New Roman" w:hAnsi="Verdana" w:cs="Times New Roman"/>
          <w:b/>
          <w:bCs/>
          <w:lang w:eastAsia="pt-BR"/>
        </w:rPr>
        <w:t xml:space="preserve"> federal</w:t>
      </w:r>
      <w:r w:rsidRPr="00745AD9">
        <w:rPr>
          <w:rFonts w:ascii="Verdana" w:eastAsia="Times New Roman" w:hAnsi="Verdana" w:cs="Times New Roman"/>
          <w:b/>
          <w:bCs/>
          <w:lang w:eastAsia="pt-BR"/>
        </w:rPr>
        <w:t xml:space="preserve"> </w:t>
      </w:r>
      <w:r w:rsidR="008F530B" w:rsidRPr="00745AD9">
        <w:rPr>
          <w:rFonts w:ascii="Verdana" w:eastAsia="Times New Roman" w:hAnsi="Verdana" w:cs="Times New Roman"/>
          <w:b/>
          <w:bCs/>
          <w:lang w:eastAsia="pt-BR"/>
        </w:rPr>
        <w:t>já</w:t>
      </w:r>
      <w:bookmarkStart w:id="0" w:name="_GoBack"/>
      <w:bookmarkEnd w:id="0"/>
      <w:r w:rsidR="008F530B" w:rsidRPr="00745AD9">
        <w:rPr>
          <w:rFonts w:ascii="Verdana" w:eastAsia="Times New Roman" w:hAnsi="Verdana" w:cs="Times New Roman"/>
          <w:b/>
          <w:bCs/>
          <w:lang w:eastAsia="pt-BR"/>
        </w:rPr>
        <w:t xml:space="preserve"> </w:t>
      </w:r>
      <w:r w:rsidRPr="00745AD9">
        <w:rPr>
          <w:rFonts w:ascii="Verdana" w:eastAsia="Times New Roman" w:hAnsi="Verdana" w:cs="Times New Roman"/>
          <w:b/>
          <w:bCs/>
          <w:lang w:eastAsia="pt-BR"/>
        </w:rPr>
        <w:t>alcança quase 3 trilhões de reais</w:t>
      </w:r>
      <w:r w:rsidR="008F530B" w:rsidRPr="00745AD9">
        <w:rPr>
          <w:rFonts w:ascii="Verdana" w:eastAsia="Times New Roman" w:hAnsi="Verdana" w:cs="Times New Roman"/>
          <w:b/>
          <w:bCs/>
          <w:lang w:eastAsia="pt-BR"/>
        </w:rPr>
        <w:t>. Essas dívidas</w:t>
      </w:r>
      <w:r w:rsidR="00363954">
        <w:rPr>
          <w:rFonts w:ascii="Verdana" w:eastAsia="Times New Roman" w:hAnsi="Verdana" w:cs="Times New Roman"/>
          <w:b/>
          <w:bCs/>
          <w:lang w:eastAsia="pt-BR"/>
        </w:rPr>
        <w:t xml:space="preserve">, </w:t>
      </w:r>
      <w:r w:rsidR="00363954" w:rsidRPr="00116A8F">
        <w:rPr>
          <w:rFonts w:ascii="Verdana" w:eastAsia="Times New Roman" w:hAnsi="Verdana" w:cs="Times New Roman"/>
          <w:b/>
          <w:bCs/>
          <w:lang w:eastAsia="pt-BR"/>
        </w:rPr>
        <w:t>que beneficiam principalmente o</w:t>
      </w:r>
      <w:r w:rsidR="00B86373" w:rsidRPr="00116A8F">
        <w:rPr>
          <w:rFonts w:ascii="Verdana" w:eastAsia="Times New Roman" w:hAnsi="Verdana" w:cs="Times New Roman"/>
          <w:b/>
          <w:bCs/>
          <w:lang w:eastAsia="pt-BR"/>
        </w:rPr>
        <w:t xml:space="preserve"> setor financeiro e </w:t>
      </w:r>
      <w:r w:rsidR="00363954" w:rsidRPr="00116A8F">
        <w:rPr>
          <w:rFonts w:ascii="Verdana" w:eastAsia="Times New Roman" w:hAnsi="Verdana" w:cs="Times New Roman"/>
          <w:b/>
          <w:bCs/>
          <w:lang w:eastAsia="pt-BR"/>
        </w:rPr>
        <w:t xml:space="preserve">grandes </w:t>
      </w:r>
      <w:r w:rsidR="00B86373" w:rsidRPr="00116A8F">
        <w:rPr>
          <w:rFonts w:ascii="Verdana" w:eastAsia="Times New Roman" w:hAnsi="Verdana" w:cs="Times New Roman"/>
          <w:b/>
          <w:bCs/>
          <w:lang w:eastAsia="pt-BR"/>
        </w:rPr>
        <w:t>corporaçõ</w:t>
      </w:r>
      <w:r w:rsidR="00363954" w:rsidRPr="00116A8F">
        <w:rPr>
          <w:rFonts w:ascii="Verdana" w:eastAsia="Times New Roman" w:hAnsi="Verdana" w:cs="Times New Roman"/>
          <w:b/>
          <w:bCs/>
          <w:lang w:eastAsia="pt-BR"/>
        </w:rPr>
        <w:t>es,</w:t>
      </w:r>
      <w:r w:rsidR="008F530B" w:rsidRPr="00116A8F">
        <w:rPr>
          <w:rFonts w:ascii="Verdana" w:eastAsia="Times New Roman" w:hAnsi="Verdana" w:cs="Times New Roman"/>
          <w:b/>
          <w:bCs/>
          <w:lang w:eastAsia="pt-BR"/>
        </w:rPr>
        <w:t xml:space="preserve"> crescerão </w:t>
      </w:r>
      <w:r w:rsidR="008F530B" w:rsidRPr="00745AD9">
        <w:rPr>
          <w:rFonts w:ascii="Verdana" w:eastAsia="Times New Roman" w:hAnsi="Verdana" w:cs="Times New Roman"/>
          <w:b/>
          <w:bCs/>
          <w:lang w:eastAsia="pt-BR"/>
        </w:rPr>
        <w:t>ainda mais por causa dos gastos com a Copa.</w:t>
      </w: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6829"/>
      </w:tblGrid>
      <w:tr w:rsidR="00C930BB" w:rsidRPr="00C930BB" w:rsidTr="00745AD9">
        <w:trPr>
          <w:trHeight w:val="2457"/>
        </w:trPr>
        <w:tc>
          <w:tcPr>
            <w:tcW w:w="6829" w:type="dxa"/>
            <w:shd w:val="clear" w:color="auto" w:fill="FFF7D5"/>
          </w:tcPr>
          <w:p w:rsidR="00C930BB" w:rsidRPr="00C930BB" w:rsidRDefault="00C930BB" w:rsidP="00745AD9">
            <w:pPr>
              <w:pStyle w:val="NormalWeb"/>
              <w:shd w:val="clear" w:color="auto" w:fill="FFFEB6"/>
              <w:spacing w:before="120" w:beforeAutospacing="0" w:after="120" w:afterAutospacing="0"/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  <w:lang w:eastAsia="pt-BR"/>
              </w:rPr>
            </w:pPr>
            <w:r w:rsidRPr="00C930BB">
              <w:rPr>
                <w:rFonts w:ascii="Verdana" w:eastAsia="Times New Roman" w:hAnsi="Verdana"/>
                <w:b/>
                <w:bCs/>
                <w:sz w:val="22"/>
                <w:szCs w:val="22"/>
                <w:lang w:eastAsia="pt-BR"/>
              </w:rPr>
              <w:t>Com os R$ 753 bilhões gastos com a dívida em 2012 poderíamos construir:</w:t>
            </w:r>
          </w:p>
          <w:p w:rsidR="00C930BB" w:rsidRPr="00C930BB" w:rsidRDefault="00C930BB" w:rsidP="00745AD9">
            <w:pPr>
              <w:pStyle w:val="NormalWeb"/>
              <w:shd w:val="clear" w:color="auto" w:fill="FFFEB6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930BB">
              <w:rPr>
                <w:rFonts w:ascii="Verdana" w:hAnsi="Verdana"/>
                <w:b/>
                <w:color w:val="000000"/>
                <w:sz w:val="22"/>
                <w:szCs w:val="22"/>
              </w:rPr>
              <w:t>974 mil Unidades Básicas de Saúde</w:t>
            </w:r>
          </w:p>
          <w:p w:rsidR="00C930BB" w:rsidRPr="00C930BB" w:rsidRDefault="00C930BB" w:rsidP="00745AD9">
            <w:pPr>
              <w:pStyle w:val="NormalWeb"/>
              <w:shd w:val="clear" w:color="auto" w:fill="FFFEB6"/>
              <w:spacing w:before="0" w:beforeAutospacing="0" w:after="120" w:afterAutospacing="0"/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 w:rsidRPr="00C930BB">
              <w:rPr>
                <w:rFonts w:ascii="Verdana" w:hAnsi="Verdana"/>
                <w:color w:val="000000"/>
                <w:sz w:val="12"/>
                <w:szCs w:val="12"/>
              </w:rPr>
              <w:t>(Considerando o custo unitário de R$ 773 mil, conforme Portaria nº 340/2013, do Ministério da Saude)</w:t>
            </w:r>
          </w:p>
          <w:p w:rsidR="00C930BB" w:rsidRPr="00C930BB" w:rsidRDefault="00C930BB" w:rsidP="00745AD9">
            <w:pPr>
              <w:pStyle w:val="NormalWeb"/>
              <w:shd w:val="clear" w:color="auto" w:fill="FFFEB6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930BB">
              <w:rPr>
                <w:rFonts w:ascii="Verdana" w:hAnsi="Verdana"/>
                <w:b/>
                <w:color w:val="000000"/>
                <w:sz w:val="22"/>
                <w:szCs w:val="22"/>
              </w:rPr>
              <w:t>188 mil Unidades de Pronto Atendimento (UPAs)</w:t>
            </w:r>
          </w:p>
          <w:p w:rsidR="00C930BB" w:rsidRPr="00C930BB" w:rsidRDefault="00C930BB" w:rsidP="00745AD9">
            <w:pPr>
              <w:pStyle w:val="NormalWeb"/>
              <w:shd w:val="clear" w:color="auto" w:fill="FFFEB6"/>
              <w:spacing w:before="0" w:beforeAutospacing="0" w:after="120" w:afterAutospacing="0"/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 w:rsidRPr="00C930BB">
              <w:rPr>
                <w:rFonts w:ascii="Verdana" w:hAnsi="Verdana"/>
                <w:color w:val="000000"/>
                <w:sz w:val="12"/>
                <w:szCs w:val="12"/>
              </w:rPr>
              <w:t>(Considerando o custo unitário de R$ 4 milhões, constante na Portaria 342/2013, do Ministério da Saúde)</w:t>
            </w:r>
          </w:p>
          <w:p w:rsidR="00123F64" w:rsidRPr="00123F64" w:rsidRDefault="00123F64" w:rsidP="00745AD9">
            <w:pPr>
              <w:pStyle w:val="NormalWeb"/>
              <w:shd w:val="clear" w:color="auto" w:fill="FFFEB6"/>
              <w:spacing w:before="12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123F64">
              <w:rPr>
                <w:rFonts w:ascii="Verdana" w:hAnsi="Verdana"/>
                <w:b/>
                <w:color w:val="000000"/>
                <w:sz w:val="22"/>
                <w:szCs w:val="22"/>
              </w:rPr>
              <w:t>802 mil escolas (de 6 salas de aula cada uma)</w:t>
            </w:r>
          </w:p>
          <w:p w:rsidR="00123F64" w:rsidRPr="00C930BB" w:rsidRDefault="00123F64" w:rsidP="00745AD9">
            <w:pPr>
              <w:pStyle w:val="NormalWeb"/>
              <w:shd w:val="clear" w:color="auto" w:fill="FFFEB6"/>
              <w:spacing w:before="0" w:beforeAutospacing="0" w:after="120" w:afterAutospacing="0"/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  <w:lang w:eastAsia="pt-BR"/>
              </w:rPr>
            </w:pPr>
            <w:r w:rsidRPr="00C930BB">
              <w:rPr>
                <w:rFonts w:ascii="Verdana" w:hAnsi="Verdana"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Considerando o custo unitário de R$ 939,4 mil, constante na publicação “</w:t>
            </w:r>
            <w:r w:rsidRPr="00123F64">
              <w:rPr>
                <w:rFonts w:ascii="Verdana" w:hAnsi="Verdana"/>
                <w:color w:val="000000"/>
                <w:sz w:val="12"/>
                <w:szCs w:val="12"/>
              </w:rPr>
              <w:t>Orientação para elaboração de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123F64">
              <w:rPr>
                <w:rFonts w:ascii="Verdana" w:hAnsi="Verdana"/>
                <w:color w:val="000000"/>
                <w:sz w:val="12"/>
                <w:szCs w:val="12"/>
              </w:rPr>
              <w:t>Emendas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123F64">
              <w:rPr>
                <w:rFonts w:ascii="Verdana" w:hAnsi="Verdana"/>
                <w:color w:val="000000"/>
                <w:sz w:val="12"/>
                <w:szCs w:val="12"/>
              </w:rPr>
              <w:t>Parlamentares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 xml:space="preserve"> – 2012”, do Ministério da Educação</w:t>
            </w:r>
            <w:r w:rsidR="00EB0F09">
              <w:rPr>
                <w:rFonts w:ascii="Verdana" w:hAnsi="Verdana"/>
                <w:color w:val="000000"/>
                <w:sz w:val="12"/>
                <w:szCs w:val="12"/>
              </w:rPr>
              <w:t>, pág 17</w:t>
            </w:r>
            <w:r w:rsidRPr="00C930BB">
              <w:rPr>
                <w:rFonts w:ascii="Verdana" w:hAnsi="Verdana"/>
                <w:color w:val="000000"/>
                <w:sz w:val="12"/>
                <w:szCs w:val="12"/>
              </w:rPr>
              <w:t>)</w:t>
            </w:r>
          </w:p>
        </w:tc>
      </w:tr>
    </w:tbl>
    <w:p w:rsidR="00C930BB" w:rsidRPr="00C930BB" w:rsidRDefault="00C930BB" w:rsidP="00C930BB">
      <w:pPr>
        <w:pStyle w:val="NormalWeb"/>
        <w:spacing w:before="0" w:beforeAutospacing="0" w:after="120" w:afterAutospacing="0"/>
        <w:rPr>
          <w:rFonts w:ascii="Verdana" w:eastAsia="Times New Roman" w:hAnsi="Verdana"/>
          <w:b/>
          <w:bCs/>
          <w:sz w:val="10"/>
          <w:szCs w:val="10"/>
          <w:lang w:eastAsia="pt-BR"/>
        </w:rPr>
      </w:pPr>
    </w:p>
    <w:p w:rsidR="008F530B" w:rsidRPr="00C930BB" w:rsidRDefault="008F530B" w:rsidP="00C930BB">
      <w:pPr>
        <w:pStyle w:val="NormalWeb"/>
        <w:spacing w:before="0" w:beforeAutospacing="0" w:after="120" w:afterAutospacing="0"/>
        <w:jc w:val="center"/>
        <w:rPr>
          <w:rFonts w:ascii="Verdana" w:eastAsia="Times New Roman" w:hAnsi="Verdana"/>
          <w:b/>
          <w:bCs/>
          <w:sz w:val="28"/>
          <w:szCs w:val="28"/>
          <w:lang w:eastAsia="pt-BR"/>
        </w:rPr>
      </w:pPr>
      <w:r w:rsidRPr="00C930BB">
        <w:rPr>
          <w:rFonts w:ascii="Verdana" w:eastAsia="Times New Roman" w:hAnsi="Verdana"/>
          <w:b/>
          <w:bCs/>
          <w:sz w:val="28"/>
          <w:szCs w:val="28"/>
          <w:lang w:eastAsia="pt-BR"/>
        </w:rPr>
        <w:t>AUDITORIA JÁ !</w:t>
      </w:r>
    </w:p>
    <w:p w:rsidR="00C930BB" w:rsidRPr="00C930BB" w:rsidRDefault="00116A8F" w:rsidP="00C930BB">
      <w:pPr>
        <w:jc w:val="center"/>
        <w:rPr>
          <w:b/>
          <w:sz w:val="28"/>
          <w:szCs w:val="28"/>
        </w:rPr>
      </w:pPr>
      <w:hyperlink r:id="rId7" w:history="1">
        <w:r w:rsidR="00C930BB" w:rsidRPr="00C930BB">
          <w:rPr>
            <w:rStyle w:val="Hyperlink"/>
            <w:b/>
            <w:sz w:val="28"/>
            <w:szCs w:val="28"/>
          </w:rPr>
          <w:t>www.auditoriacidada.org.br</w:t>
        </w:r>
      </w:hyperlink>
    </w:p>
    <w:sectPr w:rsidR="00C930BB" w:rsidRPr="00C930BB" w:rsidSect="00C930BB">
      <w:pgSz w:w="8391" w:h="11907" w:code="11"/>
      <w:pgMar w:top="709" w:right="851" w:bottom="426" w:left="851" w:header="708" w:footer="708" w:gutter="0"/>
      <w:cols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BE"/>
    <w:rsid w:val="00116A8F"/>
    <w:rsid w:val="00123F64"/>
    <w:rsid w:val="00235822"/>
    <w:rsid w:val="00363954"/>
    <w:rsid w:val="00387D2B"/>
    <w:rsid w:val="004F388D"/>
    <w:rsid w:val="005258D1"/>
    <w:rsid w:val="00626FFD"/>
    <w:rsid w:val="0067631E"/>
    <w:rsid w:val="00745AD9"/>
    <w:rsid w:val="00766F81"/>
    <w:rsid w:val="008F530B"/>
    <w:rsid w:val="009E06BE"/>
    <w:rsid w:val="009F2E93"/>
    <w:rsid w:val="00A027EE"/>
    <w:rsid w:val="00B35A87"/>
    <w:rsid w:val="00B4717F"/>
    <w:rsid w:val="00B86373"/>
    <w:rsid w:val="00C930BB"/>
    <w:rsid w:val="00D90E47"/>
    <w:rsid w:val="00E267F9"/>
    <w:rsid w:val="00E70214"/>
    <w:rsid w:val="00E83656"/>
    <w:rsid w:val="00E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9E06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E06B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E06B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7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7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F530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C9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9E06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E06B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E06B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7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7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F530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C9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77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E3E3E3"/>
                          </w:divBdr>
                          <w:divsChild>
                            <w:div w:id="18257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ditoriacidada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2013-09-06T16:02:00Z</dcterms:created>
  <dcterms:modified xsi:type="dcterms:W3CDTF">2013-09-06T16:02:00Z</dcterms:modified>
</cp:coreProperties>
</file>